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678" w:rsidRPr="00635CDA" w:rsidRDefault="009C7678" w:rsidP="009C767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9C7678" w:rsidRPr="003566C8" w:rsidRDefault="009C7678" w:rsidP="009C7678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9C7678" w:rsidRPr="003566C8" w:rsidRDefault="009C7678" w:rsidP="009C7678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ПРАВИТЕЛЬСТВА КЫРГЫЗСКОЙ РЕСПУБЛИКИ</w:t>
      </w:r>
    </w:p>
    <w:p w:rsidR="009C7678" w:rsidRPr="003566C8" w:rsidRDefault="009C7678" w:rsidP="009C767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463B7A" w:rsidRPr="00463B7A" w:rsidRDefault="009C7678" w:rsidP="00463B7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проекте </w:t>
      </w:r>
      <w:r w:rsidR="00463B7A" w:rsidRPr="00463B7A">
        <w:rPr>
          <w:rFonts w:ascii="Times New Roman" w:eastAsia="Times New Roman" w:hAnsi="Times New Roman" w:cs="Times New Roman"/>
          <w:b/>
          <w:bCs/>
          <w:sz w:val="28"/>
          <w:szCs w:val="28"/>
        </w:rPr>
        <w:t>Закон</w:t>
      </w:r>
      <w:r w:rsidR="00413CE4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463B7A" w:rsidRPr="00463B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:rsidR="00AD7A8F" w:rsidRDefault="00AD7A8F" w:rsidP="00AD7A8F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7A8F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635CDA" w:rsidRPr="00635CDA"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изменений в некоторые законодательные акты Кыргызской Республики (</w:t>
      </w:r>
      <w:r w:rsidR="00C8078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  <w:r w:rsidR="00FE1609">
        <w:rPr>
          <w:rFonts w:ascii="Times New Roman" w:eastAsia="Times New Roman" w:hAnsi="Times New Roman" w:cs="Times New Roman"/>
          <w:b/>
          <w:bCs/>
          <w:sz w:val="28"/>
          <w:szCs w:val="28"/>
        </w:rPr>
        <w:t>Кодекс Кыргызской Республики о нарушениях,</w:t>
      </w:r>
      <w:r w:rsidR="00FE1609" w:rsidRPr="00635CD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35CDA" w:rsidRPr="00635CDA">
        <w:rPr>
          <w:rFonts w:ascii="Times New Roman" w:eastAsia="Times New Roman" w:hAnsi="Times New Roman" w:cs="Times New Roman"/>
          <w:b/>
          <w:bCs/>
          <w:sz w:val="28"/>
          <w:szCs w:val="28"/>
        </w:rPr>
        <w:t>Закон Кыргызской Республики «О лицензионно-разрешительной системе в Кыргызской Республике»,  Закон Кыргызской Республики «О нотариате</w:t>
      </w:r>
      <w:r w:rsidRPr="00AD7A8F">
        <w:rPr>
          <w:rFonts w:ascii="Times New Roman" w:eastAsia="Times New Roman" w:hAnsi="Times New Roman" w:cs="Times New Roman"/>
          <w:b/>
          <w:bCs/>
          <w:sz w:val="28"/>
          <w:szCs w:val="28"/>
        </w:rPr>
        <w:t>»)»</w:t>
      </w:r>
    </w:p>
    <w:p w:rsidR="00635CDA" w:rsidRDefault="00635CDA" w:rsidP="00AD7A8F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3B7A" w:rsidRPr="0064412B" w:rsidRDefault="00463B7A" w:rsidP="00463B7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79 </w:t>
      </w:r>
      <w:r w:rsidRPr="0064412B">
        <w:rPr>
          <w:rFonts w:ascii="Times New Roman" w:eastAsia="Times New Roman" w:hAnsi="Times New Roman" w:cs="Times New Roman"/>
          <w:sz w:val="28"/>
          <w:szCs w:val="28"/>
        </w:rPr>
        <w:t>Конституции Кыргызской Республики Правительство Кыргызской Республики постановляет:</w:t>
      </w:r>
    </w:p>
    <w:p w:rsidR="0085394E" w:rsidRDefault="009C7678" w:rsidP="0085394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sz w:val="28"/>
          <w:szCs w:val="28"/>
        </w:rPr>
        <w:t xml:space="preserve">1. Одобрить </w:t>
      </w:r>
      <w:r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Pr="002F0ACA">
        <w:rPr>
          <w:rFonts w:ascii="Times New Roman" w:eastAsia="Times New Roman" w:hAnsi="Times New Roman" w:cs="Times New Roman"/>
          <w:sz w:val="28"/>
          <w:szCs w:val="28"/>
        </w:rPr>
        <w:t xml:space="preserve"> Закона Кыргызской Республики </w:t>
      </w:r>
      <w:r w:rsidR="00AD7A8F" w:rsidRPr="00AD7A8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35CDA" w:rsidRPr="00635CDA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некоторые законодательные акты Кыргызской Республики </w:t>
      </w:r>
      <w:r w:rsidR="00C80787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635CDA" w:rsidRPr="00635CDA">
        <w:rPr>
          <w:rFonts w:ascii="Times New Roman" w:eastAsia="Times New Roman" w:hAnsi="Times New Roman" w:cs="Times New Roman"/>
          <w:sz w:val="28"/>
          <w:szCs w:val="28"/>
        </w:rPr>
        <w:t>(</w:t>
      </w:r>
      <w:r w:rsidR="00C8078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FE1609" w:rsidRPr="001874D4">
        <w:rPr>
          <w:rFonts w:ascii="Times New Roman" w:eastAsia="Times New Roman" w:hAnsi="Times New Roman" w:cs="Times New Roman"/>
          <w:sz w:val="28"/>
          <w:szCs w:val="28"/>
        </w:rPr>
        <w:t>Кодекс Кыргызской Республики о нарушениях</w:t>
      </w:r>
      <w:r w:rsidR="00FE1609">
        <w:rPr>
          <w:rFonts w:ascii="Times New Roman" w:eastAsia="Times New Roman" w:hAnsi="Times New Roman" w:cs="Times New Roman"/>
          <w:sz w:val="28"/>
          <w:szCs w:val="28"/>
        </w:rPr>
        <w:t>,</w:t>
      </w:r>
      <w:r w:rsidR="00FE1609" w:rsidRPr="00635C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5CDA" w:rsidRPr="00635CDA">
        <w:rPr>
          <w:rFonts w:ascii="Times New Roman" w:eastAsia="Times New Roman" w:hAnsi="Times New Roman" w:cs="Times New Roman"/>
          <w:sz w:val="28"/>
          <w:szCs w:val="28"/>
        </w:rPr>
        <w:t>Закон  Кыргызской Республики «О лицензионно-разрешительной системе в Кыргызской Республике»,  Закон Кыргызской Республики «О нотариате</w:t>
      </w:r>
      <w:r w:rsidR="00AD7A8F" w:rsidRPr="00AD7A8F">
        <w:rPr>
          <w:rFonts w:ascii="Times New Roman" w:eastAsia="Times New Roman" w:hAnsi="Times New Roman" w:cs="Times New Roman"/>
          <w:sz w:val="28"/>
          <w:szCs w:val="28"/>
        </w:rPr>
        <w:t>»)»</w:t>
      </w:r>
      <w:r w:rsidR="008539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7678" w:rsidRPr="003566C8" w:rsidRDefault="009C7678" w:rsidP="0085394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указанный </w:t>
      </w:r>
      <w:r w:rsidRPr="003566C8">
        <w:rPr>
          <w:rFonts w:ascii="Times New Roman" w:eastAsia="Times New Roman" w:hAnsi="Times New Roman" w:cs="Times New Roman"/>
          <w:sz w:val="28"/>
          <w:szCs w:val="28"/>
        </w:rPr>
        <w:t xml:space="preserve">законопроект на рассмотрение в </w:t>
      </w:r>
      <w:proofErr w:type="spellStart"/>
      <w:r w:rsidRPr="003566C8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3566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566C8">
        <w:rPr>
          <w:rFonts w:ascii="Times New Roman" w:eastAsia="Times New Roman" w:hAnsi="Times New Roman" w:cs="Times New Roman"/>
          <w:sz w:val="28"/>
          <w:szCs w:val="28"/>
        </w:rPr>
        <w:t>Кенеш</w:t>
      </w:r>
      <w:proofErr w:type="spellEnd"/>
      <w:r w:rsidRPr="003566C8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  <w:r w:rsidR="00635C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35404" w:rsidRPr="003566C8" w:rsidRDefault="00035404" w:rsidP="0003540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2F0ACA">
        <w:rPr>
          <w:rFonts w:ascii="Times New Roman" w:eastAsia="Times New Roman" w:hAnsi="Times New Roman" w:cs="Times New Roman"/>
          <w:sz w:val="28"/>
          <w:szCs w:val="28"/>
        </w:rPr>
        <w:t xml:space="preserve">Назначить </w:t>
      </w:r>
      <w:r w:rsidR="001874D4">
        <w:rPr>
          <w:rFonts w:ascii="Times New Roman" w:eastAsia="Times New Roman" w:hAnsi="Times New Roman" w:cs="Times New Roman"/>
          <w:sz w:val="28"/>
          <w:szCs w:val="28"/>
        </w:rPr>
        <w:t xml:space="preserve">заместителя </w:t>
      </w:r>
      <w:r w:rsidR="00635CDA">
        <w:rPr>
          <w:rFonts w:ascii="Times New Roman" w:eastAsia="Times New Roman" w:hAnsi="Times New Roman" w:cs="Times New Roman"/>
          <w:sz w:val="28"/>
          <w:szCs w:val="28"/>
        </w:rPr>
        <w:t>министра юстиции</w:t>
      </w:r>
      <w:r w:rsidR="00AB11BB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 </w:t>
      </w:r>
      <w:r w:rsidRPr="002F0ACA">
        <w:rPr>
          <w:rFonts w:ascii="Times New Roman" w:eastAsia="Times New Roman" w:hAnsi="Times New Roman" w:cs="Times New Roman"/>
          <w:sz w:val="28"/>
          <w:szCs w:val="28"/>
        </w:rPr>
        <w:t>официальным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0ACA">
        <w:rPr>
          <w:rFonts w:ascii="Times New Roman" w:eastAsia="Times New Roman" w:hAnsi="Times New Roman" w:cs="Times New Roman"/>
          <w:sz w:val="28"/>
          <w:szCs w:val="28"/>
        </w:rPr>
        <w:t>представител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F0ACA">
        <w:rPr>
          <w:rFonts w:ascii="Times New Roman" w:eastAsia="Times New Roman" w:hAnsi="Times New Roman" w:cs="Times New Roman"/>
          <w:sz w:val="28"/>
          <w:szCs w:val="28"/>
        </w:rPr>
        <w:t>м Правительства Кыргызской Республики</w:t>
      </w:r>
      <w:r w:rsidR="00635C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0ACA">
        <w:rPr>
          <w:rFonts w:ascii="Times New Roman" w:eastAsia="Times New Roman" w:hAnsi="Times New Roman" w:cs="Times New Roman"/>
          <w:sz w:val="28"/>
          <w:szCs w:val="28"/>
        </w:rPr>
        <w:t xml:space="preserve">при рассмотрении данного законопроекта </w:t>
      </w:r>
      <w:proofErr w:type="spellStart"/>
      <w:r w:rsidRPr="002F0ACA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2F0A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0ACA">
        <w:rPr>
          <w:rFonts w:ascii="Times New Roman" w:eastAsia="Times New Roman" w:hAnsi="Times New Roman" w:cs="Times New Roman"/>
          <w:sz w:val="28"/>
          <w:szCs w:val="28"/>
        </w:rPr>
        <w:t>Кенешем</w:t>
      </w:r>
      <w:proofErr w:type="spellEnd"/>
      <w:r w:rsidRPr="002F0ACA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9C7678" w:rsidRDefault="009C7678" w:rsidP="009C767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20A4" w:rsidRPr="003566C8" w:rsidRDefault="00DD20A4" w:rsidP="009C767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678" w:rsidRPr="003566C8" w:rsidRDefault="009C7678" w:rsidP="009C7678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>Премьер-министр</w:t>
      </w:r>
    </w:p>
    <w:p w:rsidR="000A6E19" w:rsidRPr="00DD20A4" w:rsidRDefault="009C7678" w:rsidP="00DD20A4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>Кыргызской Республики</w:t>
      </w:r>
    </w:p>
    <w:sectPr w:rsidR="000A6E19" w:rsidRPr="00DD20A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492" w:rsidRDefault="00C07492" w:rsidP="009C7678">
      <w:pPr>
        <w:spacing w:after="0" w:line="240" w:lineRule="auto"/>
      </w:pPr>
      <w:r>
        <w:separator/>
      </w:r>
    </w:p>
  </w:endnote>
  <w:endnote w:type="continuationSeparator" w:id="0">
    <w:p w:rsidR="00C07492" w:rsidRDefault="00C07492" w:rsidP="009C7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0702068"/>
      <w:docPartObj>
        <w:docPartGallery w:val="Page Numbers (Bottom of Page)"/>
        <w:docPartUnique/>
      </w:docPartObj>
    </w:sdtPr>
    <w:sdtEndPr/>
    <w:sdtContent>
      <w:sdt>
        <w:sdtPr>
          <w:id w:val="559210520"/>
          <w:docPartObj>
            <w:docPartGallery w:val="Page Numbers (Bottom of Page)"/>
            <w:docPartUnique/>
          </w:docPartObj>
        </w:sdtPr>
        <w:sdtEndPr/>
        <w:sdtContent>
          <w:p w:rsidR="008273DC" w:rsidRPr="008273DC" w:rsidRDefault="008273DC" w:rsidP="008273DC">
            <w:pPr>
              <w:pStyle w:val="a4"/>
              <w:jc w:val="right"/>
              <w:rPr>
                <w:rFonts w:ascii="Times New Roman" w:hAnsi="Times New Roman" w:cs="Times New Roman"/>
                <w:i/>
                <w:sz w:val="24"/>
              </w:rPr>
            </w:pPr>
            <w:r>
              <w:tab/>
              <w:t xml:space="preserve"> </w:t>
            </w:r>
            <w:r w:rsidRPr="008273DC">
              <w:rPr>
                <w:rFonts w:ascii="Times New Roman" w:hAnsi="Times New Roman" w:cs="Times New Roman"/>
                <w:i/>
                <w:sz w:val="24"/>
              </w:rPr>
              <w:t>Министр М.Т. Джаманкулов_____________</w:t>
            </w:r>
          </w:p>
          <w:p w:rsidR="00447E29" w:rsidRPr="008273DC" w:rsidRDefault="008273DC" w:rsidP="008273DC">
            <w:pPr>
              <w:pStyle w:val="a4"/>
              <w:jc w:val="right"/>
              <w:rPr>
                <w:rFonts w:ascii="Times New Roman" w:hAnsi="Times New Roman" w:cs="Times New Roman"/>
                <w:i/>
                <w:sz w:val="24"/>
              </w:rPr>
            </w:pPr>
            <w:r w:rsidRPr="008273DC">
              <w:rPr>
                <w:rFonts w:ascii="Times New Roman" w:hAnsi="Times New Roman" w:cs="Times New Roman"/>
                <w:i/>
                <w:sz w:val="24"/>
              </w:rPr>
              <w:t xml:space="preserve">                                                                                                «____» _____________ 2020 год</w:t>
            </w:r>
          </w:p>
          <w:p w:rsidR="00FD6E3C" w:rsidRPr="00BA6CCC" w:rsidRDefault="00C07492" w:rsidP="005F2E35">
            <w:pPr>
              <w:pStyle w:val="a4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492" w:rsidRDefault="00C07492" w:rsidP="009C7678">
      <w:pPr>
        <w:spacing w:after="0" w:line="240" w:lineRule="auto"/>
      </w:pPr>
      <w:r>
        <w:separator/>
      </w:r>
    </w:p>
  </w:footnote>
  <w:footnote w:type="continuationSeparator" w:id="0">
    <w:p w:rsidR="00C07492" w:rsidRDefault="00C07492" w:rsidP="009C76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678"/>
    <w:rsid w:val="00011DA0"/>
    <w:rsid w:val="00030D02"/>
    <w:rsid w:val="00035404"/>
    <w:rsid w:val="000410E1"/>
    <w:rsid w:val="00063CCD"/>
    <w:rsid w:val="000A6E19"/>
    <w:rsid w:val="00145367"/>
    <w:rsid w:val="00152084"/>
    <w:rsid w:val="00156A17"/>
    <w:rsid w:val="001648AA"/>
    <w:rsid w:val="001874D4"/>
    <w:rsid w:val="001C3C84"/>
    <w:rsid w:val="0027214F"/>
    <w:rsid w:val="003137EB"/>
    <w:rsid w:val="00316F85"/>
    <w:rsid w:val="00375805"/>
    <w:rsid w:val="003C2574"/>
    <w:rsid w:val="003D3C42"/>
    <w:rsid w:val="003D4D48"/>
    <w:rsid w:val="003F1D64"/>
    <w:rsid w:val="00413CE4"/>
    <w:rsid w:val="00447E29"/>
    <w:rsid w:val="00463B7A"/>
    <w:rsid w:val="004862CF"/>
    <w:rsid w:val="00495B04"/>
    <w:rsid w:val="005324C4"/>
    <w:rsid w:val="00536FA9"/>
    <w:rsid w:val="00571ACE"/>
    <w:rsid w:val="005F2E35"/>
    <w:rsid w:val="00635CDA"/>
    <w:rsid w:val="006771F0"/>
    <w:rsid w:val="00723CD6"/>
    <w:rsid w:val="007876B7"/>
    <w:rsid w:val="0079610D"/>
    <w:rsid w:val="007D1830"/>
    <w:rsid w:val="0080341B"/>
    <w:rsid w:val="008273DC"/>
    <w:rsid w:val="0085394E"/>
    <w:rsid w:val="00897F26"/>
    <w:rsid w:val="00902323"/>
    <w:rsid w:val="00940B3B"/>
    <w:rsid w:val="009B32CE"/>
    <w:rsid w:val="009B4711"/>
    <w:rsid w:val="009C7678"/>
    <w:rsid w:val="009D7B56"/>
    <w:rsid w:val="00A05119"/>
    <w:rsid w:val="00A05867"/>
    <w:rsid w:val="00A61E2B"/>
    <w:rsid w:val="00A91015"/>
    <w:rsid w:val="00A942A3"/>
    <w:rsid w:val="00AA1178"/>
    <w:rsid w:val="00AB11BB"/>
    <w:rsid w:val="00AD589D"/>
    <w:rsid w:val="00AD7A8F"/>
    <w:rsid w:val="00B144D6"/>
    <w:rsid w:val="00BD57EE"/>
    <w:rsid w:val="00C07492"/>
    <w:rsid w:val="00C22063"/>
    <w:rsid w:val="00C80787"/>
    <w:rsid w:val="00DA496E"/>
    <w:rsid w:val="00DC4B09"/>
    <w:rsid w:val="00DD20A4"/>
    <w:rsid w:val="00DF634B"/>
    <w:rsid w:val="00E268AF"/>
    <w:rsid w:val="00ED31E9"/>
    <w:rsid w:val="00F52C41"/>
    <w:rsid w:val="00F82D24"/>
    <w:rsid w:val="00F9585B"/>
    <w:rsid w:val="00FA28CA"/>
    <w:rsid w:val="00FB02A7"/>
    <w:rsid w:val="00FE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767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footer"/>
    <w:basedOn w:val="a"/>
    <w:link w:val="a5"/>
    <w:uiPriority w:val="99"/>
    <w:unhideWhenUsed/>
    <w:rsid w:val="009C7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C7678"/>
  </w:style>
  <w:style w:type="paragraph" w:styleId="a6">
    <w:name w:val="header"/>
    <w:basedOn w:val="a"/>
    <w:link w:val="a7"/>
    <w:uiPriority w:val="99"/>
    <w:unhideWhenUsed/>
    <w:rsid w:val="009C7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6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767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footer"/>
    <w:basedOn w:val="a"/>
    <w:link w:val="a5"/>
    <w:uiPriority w:val="99"/>
    <w:unhideWhenUsed/>
    <w:rsid w:val="009C7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C7678"/>
  </w:style>
  <w:style w:type="paragraph" w:styleId="a6">
    <w:name w:val="header"/>
    <w:basedOn w:val="a"/>
    <w:link w:val="a7"/>
    <w:uiPriority w:val="99"/>
    <w:unhideWhenUsed/>
    <w:rsid w:val="009C7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9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2020-09-03T12:16:00Z</cp:lastPrinted>
  <dcterms:created xsi:type="dcterms:W3CDTF">2020-03-18T13:29:00Z</dcterms:created>
  <dcterms:modified xsi:type="dcterms:W3CDTF">2020-09-03T12:34:00Z</dcterms:modified>
</cp:coreProperties>
</file>